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B85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79164E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Тольятти, утверждённые решением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BB3F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217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BB3F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B3F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46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F46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0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26BC6" w:rsidRDefault="00683BA2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393C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утверждённые решением 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Думы).</w:t>
      </w:r>
    </w:p>
    <w:p w:rsidR="00A00AB8" w:rsidRDefault="00187728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C3BA4">
        <w:rPr>
          <w:rFonts w:ascii="Times New Roman" w:hAnsi="Times New Roman" w:cs="Times New Roman"/>
          <w:sz w:val="28"/>
          <w:szCs w:val="28"/>
        </w:rPr>
        <w:t>Инициатор</w:t>
      </w:r>
      <w:r w:rsidR="00807255">
        <w:rPr>
          <w:rFonts w:ascii="Times New Roman" w:hAnsi="Times New Roman" w:cs="Times New Roman"/>
          <w:sz w:val="28"/>
          <w:szCs w:val="28"/>
        </w:rPr>
        <w:t>ом</w:t>
      </w:r>
      <w:r w:rsidRPr="008C3BA4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6427C8">
        <w:rPr>
          <w:rFonts w:ascii="Times New Roman" w:hAnsi="Times New Roman" w:cs="Times New Roman"/>
          <w:sz w:val="28"/>
          <w:szCs w:val="28"/>
        </w:rPr>
        <w:t xml:space="preserve"> явля</w:t>
      </w:r>
      <w:r w:rsidR="00807255">
        <w:rPr>
          <w:rFonts w:ascii="Times New Roman" w:hAnsi="Times New Roman" w:cs="Times New Roman"/>
          <w:sz w:val="28"/>
          <w:szCs w:val="28"/>
        </w:rPr>
        <w:t>е</w:t>
      </w:r>
      <w:r w:rsidR="006427C8">
        <w:rPr>
          <w:rFonts w:ascii="Times New Roman" w:hAnsi="Times New Roman" w:cs="Times New Roman"/>
          <w:sz w:val="28"/>
          <w:szCs w:val="28"/>
        </w:rPr>
        <w:t xml:space="preserve">тся </w:t>
      </w:r>
      <w:proofErr w:type="spellStart"/>
      <w:r w:rsidR="00F779A6">
        <w:rPr>
          <w:rFonts w:ascii="Times New Roman" w:hAnsi="Times New Roman" w:cs="Times New Roman"/>
          <w:sz w:val="28"/>
          <w:szCs w:val="28"/>
        </w:rPr>
        <w:t>Бекмансуров</w:t>
      </w:r>
      <w:proofErr w:type="spellEnd"/>
      <w:r w:rsidR="00F779A6">
        <w:rPr>
          <w:rFonts w:ascii="Times New Roman" w:hAnsi="Times New Roman" w:cs="Times New Roman"/>
          <w:sz w:val="28"/>
          <w:szCs w:val="28"/>
        </w:rPr>
        <w:t xml:space="preserve"> Николай </w:t>
      </w:r>
      <w:proofErr w:type="spellStart"/>
      <w:r w:rsidR="00F779A6">
        <w:rPr>
          <w:rFonts w:ascii="Times New Roman" w:hAnsi="Times New Roman" w:cs="Times New Roman"/>
          <w:sz w:val="28"/>
          <w:szCs w:val="28"/>
        </w:rPr>
        <w:t>Хадиярович</w:t>
      </w:r>
      <w:proofErr w:type="spellEnd"/>
      <w:r w:rsidR="00F12FB4">
        <w:rPr>
          <w:rFonts w:ascii="Times New Roman" w:hAnsi="Times New Roman" w:cs="Times New Roman"/>
          <w:sz w:val="28"/>
          <w:szCs w:val="28"/>
        </w:rPr>
        <w:t xml:space="preserve"> </w:t>
      </w:r>
      <w:r w:rsidR="00742C7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42C73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742C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2C73">
        <w:rPr>
          <w:rFonts w:ascii="Times New Roman" w:hAnsi="Times New Roman" w:cs="Times New Roman"/>
          <w:sz w:val="28"/>
          <w:szCs w:val="28"/>
        </w:rPr>
        <w:t>№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79A6">
        <w:rPr>
          <w:rFonts w:ascii="Times New Roman" w:hAnsi="Times New Roman" w:cs="Times New Roman"/>
          <w:sz w:val="28"/>
          <w:szCs w:val="28"/>
        </w:rPr>
        <w:t>Б</w:t>
      </w:r>
      <w:r w:rsidR="004E2CF0">
        <w:rPr>
          <w:rFonts w:ascii="Times New Roman" w:hAnsi="Times New Roman" w:cs="Times New Roman"/>
          <w:sz w:val="28"/>
          <w:szCs w:val="28"/>
        </w:rPr>
        <w:t>-</w:t>
      </w:r>
      <w:r w:rsidR="00F779A6">
        <w:rPr>
          <w:rFonts w:ascii="Times New Roman" w:hAnsi="Times New Roman" w:cs="Times New Roman"/>
          <w:sz w:val="28"/>
          <w:szCs w:val="28"/>
        </w:rPr>
        <w:t>705</w:t>
      </w:r>
      <w:r w:rsidR="004E2CF0">
        <w:rPr>
          <w:rFonts w:ascii="Times New Roman" w:hAnsi="Times New Roman" w:cs="Times New Roman"/>
          <w:sz w:val="28"/>
          <w:szCs w:val="28"/>
        </w:rPr>
        <w:t>/5.1</w:t>
      </w:r>
      <w:r w:rsidR="00742C73">
        <w:rPr>
          <w:rFonts w:ascii="Times New Roman" w:hAnsi="Times New Roman" w:cs="Times New Roman"/>
          <w:sz w:val="28"/>
          <w:szCs w:val="28"/>
        </w:rPr>
        <w:t xml:space="preserve"> от </w:t>
      </w:r>
      <w:r w:rsidR="00F779A6">
        <w:rPr>
          <w:rFonts w:ascii="Times New Roman" w:hAnsi="Times New Roman" w:cs="Times New Roman"/>
          <w:sz w:val="28"/>
          <w:szCs w:val="28"/>
        </w:rPr>
        <w:t>05</w:t>
      </w:r>
      <w:r w:rsidR="00742C73">
        <w:rPr>
          <w:rFonts w:ascii="Times New Roman" w:hAnsi="Times New Roman" w:cs="Times New Roman"/>
          <w:sz w:val="28"/>
          <w:szCs w:val="28"/>
        </w:rPr>
        <w:t>.0</w:t>
      </w:r>
      <w:r w:rsidR="00F779A6">
        <w:rPr>
          <w:rFonts w:ascii="Times New Roman" w:hAnsi="Times New Roman" w:cs="Times New Roman"/>
          <w:sz w:val="28"/>
          <w:szCs w:val="28"/>
        </w:rPr>
        <w:t>3</w:t>
      </w:r>
      <w:r w:rsidR="00742C73">
        <w:rPr>
          <w:rFonts w:ascii="Times New Roman" w:hAnsi="Times New Roman" w:cs="Times New Roman"/>
          <w:sz w:val="28"/>
          <w:szCs w:val="28"/>
        </w:rPr>
        <w:t>.202</w:t>
      </w:r>
      <w:r w:rsidR="00F779A6">
        <w:rPr>
          <w:rFonts w:ascii="Times New Roman" w:hAnsi="Times New Roman" w:cs="Times New Roman"/>
          <w:sz w:val="28"/>
          <w:szCs w:val="28"/>
        </w:rPr>
        <w:t>5</w:t>
      </w:r>
      <w:r w:rsidR="00742C73">
        <w:rPr>
          <w:rFonts w:ascii="Times New Roman" w:hAnsi="Times New Roman" w:cs="Times New Roman"/>
          <w:sz w:val="28"/>
          <w:szCs w:val="28"/>
        </w:rPr>
        <w:t>)</w:t>
      </w:r>
      <w:r w:rsidR="00172E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807255">
        <w:rPr>
          <w:rFonts w:ascii="Times New Roman" w:hAnsi="Times New Roman" w:cs="Times New Roman"/>
          <w:sz w:val="28"/>
          <w:szCs w:val="28"/>
        </w:rPr>
        <w:t>ю</w:t>
      </w:r>
      <w:r w:rsidR="00172EC0">
        <w:rPr>
          <w:rFonts w:ascii="Times New Roman" w:hAnsi="Times New Roman" w:cs="Times New Roman"/>
          <w:sz w:val="28"/>
          <w:szCs w:val="28"/>
        </w:rPr>
        <w:t xml:space="preserve"> на праве собственности принадлежит земельный участок 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F779A6" w:rsidRPr="00F779A6">
        <w:rPr>
          <w:rFonts w:ascii="Times New Roman" w:hAnsi="Times New Roman" w:cs="Times New Roman"/>
          <w:sz w:val="28"/>
          <w:szCs w:val="28"/>
        </w:rPr>
        <w:t>63:09:0102160:657</w:t>
      </w:r>
      <w:r w:rsidR="00807255" w:rsidRPr="00807255">
        <w:rPr>
          <w:rFonts w:ascii="Times New Roman" w:hAnsi="Times New Roman" w:cs="Times New Roman"/>
          <w:sz w:val="28"/>
          <w:szCs w:val="28"/>
        </w:rPr>
        <w:t xml:space="preserve"> </w:t>
      </w:r>
      <w:r w:rsidR="00172EC0">
        <w:rPr>
          <w:rFonts w:ascii="Times New Roman" w:hAnsi="Times New Roman" w:cs="Times New Roman"/>
          <w:sz w:val="28"/>
          <w:szCs w:val="28"/>
        </w:rPr>
        <w:t xml:space="preserve">(далее – земельный участок), площадью </w:t>
      </w:r>
      <w:r w:rsidR="00F779A6">
        <w:rPr>
          <w:rFonts w:ascii="Times New Roman" w:hAnsi="Times New Roman" w:cs="Times New Roman"/>
          <w:sz w:val="28"/>
          <w:szCs w:val="28"/>
        </w:rPr>
        <w:t>12530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EC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F779A6">
        <w:rPr>
          <w:rFonts w:ascii="Times New Roman" w:hAnsi="Times New Roman" w:cs="Times New Roman"/>
          <w:sz w:val="28"/>
          <w:szCs w:val="28"/>
        </w:rPr>
        <w:t xml:space="preserve"> (1,25 га)</w:t>
      </w:r>
      <w:r w:rsidR="00172EC0">
        <w:rPr>
          <w:rFonts w:ascii="Times New Roman" w:hAnsi="Times New Roman" w:cs="Times New Roman"/>
          <w:sz w:val="28"/>
          <w:szCs w:val="28"/>
        </w:rPr>
        <w:t xml:space="preserve">, адресом: 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F779A6">
        <w:rPr>
          <w:rFonts w:ascii="Times New Roman" w:hAnsi="Times New Roman" w:cs="Times New Roman"/>
          <w:sz w:val="28"/>
          <w:szCs w:val="28"/>
        </w:rPr>
        <w:t>Вокзальная</w:t>
      </w:r>
      <w:r w:rsidR="00172EC0">
        <w:rPr>
          <w:rFonts w:ascii="Times New Roman" w:hAnsi="Times New Roman" w:cs="Times New Roman"/>
          <w:sz w:val="28"/>
          <w:szCs w:val="28"/>
        </w:rPr>
        <w:t>, с разрешенным использованием:</w:t>
      </w:r>
      <w:r w:rsidR="00F779A6">
        <w:rPr>
          <w:rFonts w:ascii="Times New Roman" w:hAnsi="Times New Roman" w:cs="Times New Roman"/>
          <w:sz w:val="28"/>
          <w:szCs w:val="28"/>
        </w:rPr>
        <w:t xml:space="preserve"> деловое управление</w:t>
      </w:r>
      <w:r w:rsidR="001537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Генерального плана земельный участок расположен в зоне</w:t>
      </w:r>
      <w:r w:rsidR="00F779A6">
        <w:rPr>
          <w:rFonts w:ascii="Times New Roman" w:hAnsi="Times New Roman" w:cs="Times New Roman"/>
          <w:sz w:val="28"/>
          <w:szCs w:val="28"/>
        </w:rPr>
        <w:t xml:space="preserve"> производственного использования</w:t>
      </w:r>
      <w:r w:rsidR="00172EC0">
        <w:rPr>
          <w:rFonts w:ascii="Times New Roman" w:hAnsi="Times New Roman" w:cs="Times New Roman"/>
          <w:sz w:val="28"/>
          <w:szCs w:val="28"/>
        </w:rPr>
        <w:t xml:space="preserve">, согласно Правил землепользования </w:t>
      </w:r>
      <w:r w:rsidR="00172EC0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застройки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</w:t>
      </w:r>
      <w:r w:rsidR="00A00A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двух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территориальн</w:t>
      </w:r>
      <w:r w:rsidR="00A00A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зон</w:t>
      </w:r>
      <w:r w:rsidR="00A00A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ах:</w:t>
      </w:r>
    </w:p>
    <w:p w:rsidR="00A00AB8" w:rsidRDefault="00A00AB8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ПК-2 зона промышленных объектов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III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класса опасности; </w:t>
      </w:r>
    </w:p>
    <w:p w:rsidR="00A00AB8" w:rsidRDefault="00A00AB8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ПК-4 зона коммунально-складских объектов.</w:t>
      </w:r>
    </w:p>
    <w:p w:rsidR="00A00AB8" w:rsidRDefault="00A00AB8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0A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Рассматриваемую территорию необходимо привести в соответствие с требованиями</w:t>
      </w:r>
      <w:r w:rsidR="00B2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2 статьи 85</w:t>
      </w:r>
      <w:r w:rsidRPr="00A00A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Земельного кодекса РФ</w:t>
      </w:r>
      <w:r w:rsidR="00BB3F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которая предусматривает, что «г</w:t>
      </w:r>
      <w:r w:rsidR="00BB3FFD" w:rsidRPr="00BB3F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раницы территориальных зон должны отвечать требованиям принадлежности каждого земельного участка только к одной территориальной зоне, за исключением установленных федеральным законом случаев, когда границы земельных участков могут пересекать границы территориальных зон</w:t>
      </w:r>
      <w:r w:rsidR="00BB3F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B3FFD" w:rsidRPr="00BB3F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E2CF0" w:rsidRDefault="00A34EE9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не противоречит Генеральному плану.</w:t>
      </w:r>
    </w:p>
    <w:p w:rsidR="003974F9" w:rsidRPr="0029568F" w:rsidRDefault="003974F9" w:rsidP="0015379F">
      <w:pPr>
        <w:spacing w:after="8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29568F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 «О внесении изменени</w:t>
      </w:r>
      <w:r w:rsidR="005B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нные решением Думы городского округа Тольятти от 24.12.2008 №1059» может быть рассмотрен на заседании Думы городского округа</w:t>
      </w:r>
      <w:r w:rsidR="001537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Тольятти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974F9" w:rsidRDefault="00125BA4" w:rsidP="00BC0D98">
      <w:pPr>
        <w:tabs>
          <w:tab w:val="right" w:pos="9354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 w:rsidR="00B858F0">
        <w:rPr>
          <w:rFonts w:ascii="Times New Roman" w:hAnsi="Times New Roman" w:cs="Times New Roman"/>
          <w:noProof/>
          <w:sz w:val="28"/>
          <w:szCs w:val="28"/>
          <w:lang w:eastAsia="ru-RU"/>
        </w:rPr>
        <w:t>ачальник отдела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Замчевский</w:t>
      </w:r>
    </w:p>
    <w:p w:rsidR="003974F9" w:rsidRPr="00741BE6" w:rsidRDefault="003974F9" w:rsidP="00BC0D98">
      <w:pPr>
        <w:tabs>
          <w:tab w:val="right" w:pos="9354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8E7" w:rsidRDefault="001758E7" w:rsidP="00632FBD">
      <w:pPr>
        <w:spacing w:after="0" w:line="240" w:lineRule="auto"/>
      </w:pPr>
      <w:r>
        <w:separator/>
      </w:r>
    </w:p>
  </w:endnote>
  <w:endnote w:type="continuationSeparator" w:id="0">
    <w:p w:rsidR="001758E7" w:rsidRDefault="001758E7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12" w:rsidRPr="00DC24FF" w:rsidRDefault="00711212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8E7" w:rsidRDefault="001758E7" w:rsidP="00632FBD">
      <w:pPr>
        <w:spacing w:after="0" w:line="240" w:lineRule="auto"/>
      </w:pPr>
      <w:r>
        <w:separator/>
      </w:r>
    </w:p>
  </w:footnote>
  <w:footnote w:type="continuationSeparator" w:id="0">
    <w:p w:rsidR="001758E7" w:rsidRDefault="001758E7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1212" w:rsidRPr="00911777" w:rsidRDefault="00711212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0D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572D"/>
    <w:rsid w:val="00045F10"/>
    <w:rsid w:val="00047649"/>
    <w:rsid w:val="00050450"/>
    <w:rsid w:val="00051793"/>
    <w:rsid w:val="00057CA3"/>
    <w:rsid w:val="00057DFD"/>
    <w:rsid w:val="000635E5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379F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58E7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C6B"/>
    <w:rsid w:val="002254A9"/>
    <w:rsid w:val="002308C5"/>
    <w:rsid w:val="002309EC"/>
    <w:rsid w:val="00232FE8"/>
    <w:rsid w:val="00236631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F5A1B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197B"/>
    <w:rsid w:val="0047391B"/>
    <w:rsid w:val="004750A1"/>
    <w:rsid w:val="00475A49"/>
    <w:rsid w:val="00480006"/>
    <w:rsid w:val="0048544F"/>
    <w:rsid w:val="00487F41"/>
    <w:rsid w:val="0049014A"/>
    <w:rsid w:val="0049138E"/>
    <w:rsid w:val="004978BB"/>
    <w:rsid w:val="004A078D"/>
    <w:rsid w:val="004A082C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291F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7C8"/>
    <w:rsid w:val="006536E3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58B9"/>
    <w:rsid w:val="006A7BA3"/>
    <w:rsid w:val="006B1E2A"/>
    <w:rsid w:val="006B43CB"/>
    <w:rsid w:val="006B6029"/>
    <w:rsid w:val="006C1158"/>
    <w:rsid w:val="006C49C7"/>
    <w:rsid w:val="006C6AE0"/>
    <w:rsid w:val="006D5860"/>
    <w:rsid w:val="006D5905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6434"/>
    <w:rsid w:val="00776A75"/>
    <w:rsid w:val="00777A07"/>
    <w:rsid w:val="00777FF9"/>
    <w:rsid w:val="0079164E"/>
    <w:rsid w:val="00795F96"/>
    <w:rsid w:val="00797D52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0AB8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86B"/>
    <w:rsid w:val="00B11B67"/>
    <w:rsid w:val="00B12A26"/>
    <w:rsid w:val="00B20F8B"/>
    <w:rsid w:val="00B246E8"/>
    <w:rsid w:val="00B24F7A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3FFD"/>
    <w:rsid w:val="00BB4498"/>
    <w:rsid w:val="00BB542F"/>
    <w:rsid w:val="00BC02DD"/>
    <w:rsid w:val="00BC0D98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D03AA"/>
    <w:rsid w:val="00DD2CC9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F00B5B"/>
    <w:rsid w:val="00F029BD"/>
    <w:rsid w:val="00F05960"/>
    <w:rsid w:val="00F05C83"/>
    <w:rsid w:val="00F077CC"/>
    <w:rsid w:val="00F07DED"/>
    <w:rsid w:val="00F119A3"/>
    <w:rsid w:val="00F12FB4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779A6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69A4"/>
    <w:rsid w:val="00FD50B7"/>
    <w:rsid w:val="00FD555C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FAF2-5EF7-45F0-9156-B5DA512A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1773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2022-01-17T11:59:00Z</cp:lastPrinted>
  <dcterms:created xsi:type="dcterms:W3CDTF">2024-10-03T07:55:00Z</dcterms:created>
  <dcterms:modified xsi:type="dcterms:W3CDTF">2024-10-03T07:55:00Z</dcterms:modified>
</cp:coreProperties>
</file>